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FF7" w:rsidRDefault="0037668B">
      <w:pPr>
        <w:tabs>
          <w:tab w:val="left" w:pos="6453"/>
        </w:tabs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4659630</wp:posOffset>
            </wp:positionH>
            <wp:positionV relativeFrom="paragraph">
              <wp:posOffset>-62230</wp:posOffset>
            </wp:positionV>
            <wp:extent cx="2268220" cy="712470"/>
            <wp:effectExtent l="0" t="0" r="0" b="0"/>
            <wp:wrapSquare wrapText="bothSides"/>
            <wp:docPr id="1026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7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268220" cy="712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 xml:space="preserve">Фирма </w:t>
      </w:r>
      <w:proofErr w:type="spellStart"/>
      <w:r>
        <w:rPr>
          <w:rFonts w:ascii="Calibri" w:hAnsi="Calibri"/>
        </w:rPr>
        <w:t>SieMatic</w:t>
      </w:r>
      <w:proofErr w:type="spellEnd"/>
      <w:r>
        <w:rPr>
          <w:rFonts w:ascii="Calibri" w:hAnsi="Calibri"/>
        </w:rPr>
        <w:t xml:space="preserve">  </w:t>
      </w:r>
    </w:p>
    <w:p w:rsidR="00B86FF7" w:rsidRDefault="0037668B">
      <w:pPr>
        <w:rPr>
          <w:rFonts w:ascii="Calibri" w:hAnsi="Calibri"/>
          <w:color w:val="323232"/>
        </w:rPr>
      </w:pPr>
      <w:r>
        <w:rPr>
          <w:rFonts w:ascii="Calibri" w:hAnsi="Calibri"/>
        </w:rPr>
        <w:t xml:space="preserve">Коллекция </w:t>
      </w:r>
    </w:p>
    <w:p w:rsidR="00B86FF7" w:rsidRDefault="00B86FF7">
      <w:pPr>
        <w:rPr>
          <w:rFonts w:ascii="Calibri" w:hAnsi="Calibri"/>
          <w:color w:val="000000"/>
          <w:lang w:val="en-US"/>
        </w:rPr>
      </w:pPr>
    </w:p>
    <w:p w:rsidR="00B86FF7" w:rsidRDefault="00B86FF7">
      <w:pPr>
        <w:rPr>
          <w:rFonts w:ascii="Calibri" w:hAnsi="Calibri"/>
          <w:noProof/>
        </w:rPr>
      </w:pPr>
    </w:p>
    <w:p w:rsidR="00B86FF7" w:rsidRDefault="0037668B">
      <w:pPr>
        <w:jc w:val="center"/>
        <w:rPr>
          <w:rFonts w:ascii="Calibri" w:hAnsi="Calibri"/>
          <w:noProof/>
        </w:rPr>
      </w:pPr>
      <w:r>
        <w:rPr>
          <w:rFonts w:ascii="Calibri" w:hAnsi="Calibri"/>
          <w:noProof/>
        </w:rPr>
        <w:drawing>
          <wp:inline distT="0" distB="0" distL="0" distR="0">
            <wp:extent cx="2391372" cy="535859"/>
            <wp:effectExtent l="0" t="0" r="0" b="0"/>
            <wp:docPr id="1027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2391372" cy="5358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F7" w:rsidRDefault="00B86FF7">
      <w:pPr>
        <w:rPr>
          <w:rFonts w:ascii="Calibri" w:hAnsi="Calibri"/>
          <w:noProof/>
        </w:rPr>
      </w:pPr>
    </w:p>
    <w:p w:rsidR="00B86FF7" w:rsidRPr="00CB7F9A" w:rsidRDefault="00B86FF7" w:rsidP="00CB7F9A">
      <w:pPr>
        <w:autoSpaceDE w:val="0"/>
        <w:autoSpaceDN w:val="0"/>
        <w:adjustRightInd w:val="0"/>
        <w:rPr>
          <w:color w:val="000000"/>
          <w:sz w:val="28"/>
          <w:szCs w:val="28"/>
          <w:lang w:val="en-US"/>
        </w:rPr>
      </w:pPr>
    </w:p>
    <w:p w:rsidR="00B86FF7" w:rsidRDefault="0037668B">
      <w:pPr>
        <w:jc w:val="center"/>
        <w:rPr>
          <w:color w:val="2C2C2C"/>
          <w:sz w:val="28"/>
          <w:szCs w:val="28"/>
        </w:rPr>
      </w:pPr>
      <w:r>
        <w:rPr>
          <w:color w:val="2C2C2C"/>
          <w:sz w:val="28"/>
          <w:szCs w:val="28"/>
        </w:rPr>
        <w:t xml:space="preserve">Правильная комбинация деталей - это искусство в дизайне интерьера. Именно в этом направлении фабрика </w:t>
      </w:r>
      <w:proofErr w:type="spellStart"/>
      <w:r>
        <w:rPr>
          <w:color w:val="2C2C2C"/>
          <w:sz w:val="28"/>
          <w:szCs w:val="28"/>
        </w:rPr>
        <w:t>SieMatic</w:t>
      </w:r>
      <w:proofErr w:type="spellEnd"/>
      <w:r>
        <w:rPr>
          <w:color w:val="2C2C2C"/>
          <w:sz w:val="28"/>
          <w:szCs w:val="28"/>
        </w:rPr>
        <w:t xml:space="preserve">, активно </w:t>
      </w:r>
      <w:r>
        <w:rPr>
          <w:color w:val="2C2C2C"/>
          <w:sz w:val="28"/>
          <w:szCs w:val="28"/>
        </w:rPr>
        <w:t xml:space="preserve">сотрудничая с ведущими мировыми дизайнерами, разрабатывает новые принципы планирования кухни в стилистическом направлении </w:t>
      </w:r>
      <w:proofErr w:type="spellStart"/>
      <w:r>
        <w:rPr>
          <w:color w:val="2C2C2C"/>
          <w:sz w:val="28"/>
          <w:szCs w:val="28"/>
        </w:rPr>
        <w:t>Classic</w:t>
      </w:r>
      <w:proofErr w:type="spellEnd"/>
      <w:r>
        <w:rPr>
          <w:color w:val="2C2C2C"/>
          <w:sz w:val="28"/>
          <w:szCs w:val="28"/>
        </w:rPr>
        <w:t xml:space="preserve">, варианты которого, выходят далеко за рамки традиционных представлений и предлагают широкие возможности их интерпретации. Они </w:t>
      </w:r>
      <w:r>
        <w:rPr>
          <w:color w:val="2C2C2C"/>
          <w:sz w:val="28"/>
          <w:szCs w:val="28"/>
        </w:rPr>
        <w:t xml:space="preserve">позволяют, играть со </w:t>
      </w:r>
      <w:proofErr w:type="gramStart"/>
      <w:r>
        <w:rPr>
          <w:color w:val="2C2C2C"/>
          <w:sz w:val="28"/>
          <w:szCs w:val="28"/>
        </w:rPr>
        <w:t>стилями</w:t>
      </w:r>
      <w:proofErr w:type="gramEnd"/>
      <w:r>
        <w:rPr>
          <w:color w:val="2C2C2C"/>
          <w:sz w:val="28"/>
          <w:szCs w:val="28"/>
        </w:rPr>
        <w:t xml:space="preserve"> и, казалось бы, противоречивые элементы дизайна комбинировать в одно гармоничное целое. Идеально для тех, кто желает элегантно объединить достоинства традиции и модерна.</w:t>
      </w:r>
    </w:p>
    <w:p w:rsidR="00B86FF7" w:rsidRDefault="00B86FF7">
      <w:pPr>
        <w:jc w:val="center"/>
        <w:rPr>
          <w:rFonts w:ascii="Calibri" w:hAnsi="Calibri"/>
          <w:noProof/>
          <w:sz w:val="28"/>
          <w:szCs w:val="28"/>
        </w:rPr>
      </w:pPr>
    </w:p>
    <w:p w:rsidR="00B86FF7" w:rsidRDefault="0037668B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6666614" cy="3239855"/>
            <wp:effectExtent l="0" t="0" r="1270" b="0"/>
            <wp:docPr id="1028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6666614" cy="323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FF7" w:rsidRDefault="00B86FF7">
      <w:pPr>
        <w:rPr>
          <w:rFonts w:ascii="Calibri" w:hAnsi="Calibri"/>
        </w:rPr>
      </w:pPr>
    </w:p>
    <w:p w:rsidR="00B86FF7" w:rsidRDefault="0037668B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6028104" cy="4012812"/>
            <wp:effectExtent l="0" t="0" r="0" b="6985"/>
            <wp:docPr id="1029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6028104" cy="40128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F7" w:rsidRDefault="0037668B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577994" cy="3955255"/>
            <wp:effectExtent l="0" t="0" r="3810" b="7620"/>
            <wp:docPr id="1030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577994" cy="3955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F7" w:rsidRDefault="00B86FF7">
      <w:pPr>
        <w:rPr>
          <w:rFonts w:ascii="Calibri" w:hAnsi="Calibri"/>
        </w:rPr>
      </w:pPr>
    </w:p>
    <w:p w:rsidR="00B86FF7" w:rsidRDefault="0037668B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6840219" cy="3143623"/>
            <wp:effectExtent l="0" t="0" r="0" b="0"/>
            <wp:docPr id="1031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6840219" cy="31436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F7" w:rsidRDefault="00B86FF7">
      <w:pPr>
        <w:rPr>
          <w:rFonts w:ascii="Calibri" w:hAnsi="Calibri"/>
        </w:rPr>
      </w:pPr>
    </w:p>
    <w:p w:rsidR="00B86FF7" w:rsidRDefault="00B86FF7">
      <w:pPr>
        <w:rPr>
          <w:rFonts w:ascii="Calibri" w:hAnsi="Calibri"/>
        </w:rPr>
      </w:pPr>
    </w:p>
    <w:p w:rsidR="00B86FF7" w:rsidRDefault="00B86FF7">
      <w:pPr>
        <w:rPr>
          <w:rFonts w:ascii="Calibri" w:hAnsi="Calibri"/>
        </w:rPr>
      </w:pPr>
    </w:p>
    <w:p w:rsidR="00B86FF7" w:rsidRDefault="0037668B">
      <w:pPr>
        <w:rPr>
          <w:rFonts w:ascii="Calibri" w:hAnsi="Calibri"/>
        </w:rPr>
      </w:pPr>
      <w:bookmarkStart w:id="0" w:name="_GoBack"/>
      <w:r>
        <w:rPr>
          <w:rFonts w:ascii="Calibri" w:hAnsi="Calibri"/>
          <w:noProof/>
        </w:rPr>
        <w:drawing>
          <wp:inline distT="0" distB="0" distL="0" distR="0">
            <wp:extent cx="6900529" cy="4359348"/>
            <wp:effectExtent l="0" t="0" r="0" b="3175"/>
            <wp:docPr id="1032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6900529" cy="43593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6FF7" w:rsidRDefault="00B86FF7">
      <w:pPr>
        <w:rPr>
          <w:rFonts w:ascii="Calibri" w:hAnsi="Calibri"/>
        </w:rPr>
      </w:pPr>
    </w:p>
    <w:p w:rsidR="00B86FF7" w:rsidRDefault="00B86FF7">
      <w:pPr>
        <w:rPr>
          <w:rFonts w:ascii="Calibri" w:hAnsi="Calibri"/>
        </w:rPr>
      </w:pPr>
    </w:p>
    <w:p w:rsidR="00B86FF7" w:rsidRDefault="0037668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Остров Вид</w:t>
      </w:r>
      <w:proofErr w:type="gramStart"/>
      <w:r>
        <w:rPr>
          <w:sz w:val="28"/>
          <w:szCs w:val="28"/>
        </w:rPr>
        <w:t xml:space="preserve"> А</w:t>
      </w:r>
      <w:proofErr w:type="gramEnd"/>
    </w:p>
    <w:p w:rsidR="00B86FF7" w:rsidRDefault="0037668B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0" distR="0" simplePos="0" relativeHeight="3" behindDoc="1" locked="0" layoutInCell="1" allowOverlap="1">
            <wp:simplePos x="0" y="0"/>
            <wp:positionH relativeFrom="column">
              <wp:posOffset>-243087</wp:posOffset>
            </wp:positionH>
            <wp:positionV relativeFrom="paragraph">
              <wp:posOffset>2060737</wp:posOffset>
            </wp:positionV>
            <wp:extent cx="6677246" cy="6124354"/>
            <wp:effectExtent l="0" t="0" r="0" b="0"/>
            <wp:wrapNone/>
            <wp:docPr id="1033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1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6677246" cy="61243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6141687" cy="3341193"/>
            <wp:effectExtent l="0" t="0" r="0" b="0"/>
            <wp:docPr id="1034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0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6141687" cy="33411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F7" w:rsidRDefault="00B86FF7">
      <w:pPr>
        <w:ind w:firstLine="708"/>
        <w:rPr>
          <w:rFonts w:ascii="Calibri" w:hAnsi="Calibri"/>
          <w:sz w:val="28"/>
          <w:szCs w:val="28"/>
        </w:rPr>
      </w:pPr>
    </w:p>
    <w:p w:rsidR="00B86FF7" w:rsidRDefault="00B86FF7">
      <w:pPr>
        <w:ind w:firstLine="708"/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jc w:val="right"/>
        <w:rPr>
          <w:rFonts w:ascii="Calibri" w:hAnsi="Calibri"/>
          <w:sz w:val="28"/>
          <w:szCs w:val="28"/>
        </w:rPr>
      </w:pPr>
    </w:p>
    <w:p w:rsidR="00B86FF7" w:rsidRDefault="0037668B">
      <w:pPr>
        <w:jc w:val="right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362970</wp:posOffset>
            </wp:positionH>
            <wp:positionV relativeFrom="paragraph">
              <wp:posOffset>-320982</wp:posOffset>
            </wp:positionV>
            <wp:extent cx="6459849" cy="3628180"/>
            <wp:effectExtent l="0" t="0" r="0" b="0"/>
            <wp:wrapNone/>
            <wp:docPr id="1035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2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6459849" cy="3628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37668B">
      <w:pPr>
        <w:tabs>
          <w:tab w:val="left" w:pos="2679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</w:r>
    </w:p>
    <w:p w:rsidR="00B86FF7" w:rsidRDefault="00B86FF7">
      <w:pPr>
        <w:tabs>
          <w:tab w:val="left" w:pos="2679"/>
        </w:tabs>
        <w:rPr>
          <w:rFonts w:ascii="Calibri" w:hAnsi="Calibri"/>
          <w:sz w:val="28"/>
          <w:szCs w:val="28"/>
        </w:rPr>
      </w:pPr>
    </w:p>
    <w:p w:rsidR="00B86FF7" w:rsidRDefault="0037668B">
      <w:pPr>
        <w:tabs>
          <w:tab w:val="left" w:pos="2679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1141730</wp:posOffset>
            </wp:positionH>
            <wp:positionV relativeFrom="paragraph">
              <wp:posOffset>157480</wp:posOffset>
            </wp:positionV>
            <wp:extent cx="6075680" cy="7134225"/>
            <wp:effectExtent l="0" t="0" r="1270" b="9525"/>
            <wp:wrapNone/>
            <wp:docPr id="1036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6075680" cy="7134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FF7" w:rsidRDefault="00B86FF7">
      <w:pPr>
        <w:tabs>
          <w:tab w:val="left" w:pos="2679"/>
        </w:tabs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jc w:val="right"/>
        <w:rPr>
          <w:rFonts w:ascii="Calibri" w:hAnsi="Calibri"/>
          <w:sz w:val="28"/>
          <w:szCs w:val="28"/>
        </w:rPr>
      </w:pPr>
    </w:p>
    <w:p w:rsidR="00B86FF7" w:rsidRDefault="00B86FF7">
      <w:pPr>
        <w:jc w:val="right"/>
        <w:rPr>
          <w:rFonts w:ascii="Calibri" w:hAnsi="Calibri"/>
          <w:sz w:val="28"/>
          <w:szCs w:val="28"/>
        </w:rPr>
      </w:pPr>
    </w:p>
    <w:p w:rsidR="00B86FF7" w:rsidRDefault="00B86FF7">
      <w:pPr>
        <w:jc w:val="right"/>
        <w:rPr>
          <w:rFonts w:ascii="Calibri" w:hAnsi="Calibri"/>
          <w:sz w:val="28"/>
          <w:szCs w:val="28"/>
        </w:rPr>
      </w:pPr>
    </w:p>
    <w:p w:rsidR="00B86FF7" w:rsidRDefault="0037668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Вид сверху</w:t>
      </w:r>
    </w:p>
    <w:p w:rsidR="00B86FF7" w:rsidRDefault="0037668B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0" distR="0" simplePos="0" relativeHeight="6" behindDoc="1" locked="0" layoutInCell="1" allowOverlap="1">
            <wp:simplePos x="0" y="0"/>
            <wp:positionH relativeFrom="column">
              <wp:posOffset>1462</wp:posOffset>
            </wp:positionH>
            <wp:positionV relativeFrom="paragraph">
              <wp:posOffset>-1979</wp:posOffset>
            </wp:positionV>
            <wp:extent cx="7060018" cy="8048847"/>
            <wp:effectExtent l="0" t="0" r="7620" b="9525"/>
            <wp:wrapNone/>
            <wp:docPr id="103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7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7060018" cy="80488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37668B">
      <w:pPr>
        <w:tabs>
          <w:tab w:val="left" w:pos="710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</w:r>
    </w:p>
    <w:p w:rsidR="00B86FF7" w:rsidRDefault="0037668B">
      <w:pPr>
        <w:tabs>
          <w:tab w:val="left" w:pos="710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Стена со встроенным холодильником, винным шкафом и духовым шкафом.</w:t>
      </w:r>
    </w:p>
    <w:p w:rsidR="00B86FF7" w:rsidRDefault="00B86FF7">
      <w:pPr>
        <w:tabs>
          <w:tab w:val="left" w:pos="7100"/>
        </w:tabs>
        <w:rPr>
          <w:sz w:val="28"/>
          <w:szCs w:val="28"/>
        </w:rPr>
      </w:pPr>
    </w:p>
    <w:p w:rsidR="00B86FF7" w:rsidRDefault="0037668B">
      <w:pPr>
        <w:tabs>
          <w:tab w:val="left" w:pos="710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7049386" cy="3763657"/>
            <wp:effectExtent l="0" t="0" r="0" b="8255"/>
            <wp:docPr id="1038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0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7049386" cy="37636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37668B">
      <w:pPr>
        <w:tabs>
          <w:tab w:val="left" w:pos="954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ab/>
      </w: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6060558" cy="8133906"/>
            <wp:effectExtent l="0" t="0" r="0" b="635"/>
            <wp:docPr id="1039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1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6060558" cy="81339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F7" w:rsidRDefault="00B86FF7">
      <w:pPr>
        <w:tabs>
          <w:tab w:val="left" w:pos="954"/>
        </w:tabs>
        <w:rPr>
          <w:rFonts w:ascii="Calibri" w:hAnsi="Calibri"/>
          <w:sz w:val="28"/>
          <w:szCs w:val="28"/>
        </w:rPr>
      </w:pPr>
    </w:p>
    <w:p w:rsidR="00B86FF7" w:rsidRDefault="0037668B">
      <w:pPr>
        <w:tabs>
          <w:tab w:val="left" w:pos="954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Фасады</w:t>
      </w:r>
    </w:p>
    <w:p w:rsidR="00B86FF7" w:rsidRDefault="00B86FF7">
      <w:pPr>
        <w:tabs>
          <w:tab w:val="left" w:pos="954"/>
        </w:tabs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B86FF7">
        <w:trPr>
          <w:trHeight w:val="4460"/>
        </w:trPr>
        <w:tc>
          <w:tcPr>
            <w:tcW w:w="3662" w:type="dxa"/>
          </w:tcPr>
          <w:p w:rsidR="00B86FF7" w:rsidRDefault="0037668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63067 </w:t>
            </w:r>
            <w:proofErr w:type="spellStart"/>
            <w:r>
              <w:rPr>
                <w:sz w:val="23"/>
                <w:szCs w:val="23"/>
              </w:rPr>
              <w:t>эбони</w:t>
            </w:r>
            <w:proofErr w:type="spellEnd"/>
            <w:r>
              <w:rPr>
                <w:sz w:val="23"/>
                <w:szCs w:val="23"/>
              </w:rPr>
              <w:t xml:space="preserve"> блестящий </w:t>
            </w:r>
          </w:p>
          <w:p w:rsidR="00B86FF7" w:rsidRDefault="0037668B">
            <w:pPr>
              <w:tabs>
                <w:tab w:val="left" w:pos="954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шпон, покрытый </w:t>
            </w:r>
            <w:proofErr w:type="spellStart"/>
            <w:r>
              <w:rPr>
                <w:sz w:val="23"/>
                <w:szCs w:val="23"/>
              </w:rPr>
              <w:t>полиуритановым</w:t>
            </w:r>
            <w:proofErr w:type="spellEnd"/>
            <w:r>
              <w:rPr>
                <w:sz w:val="23"/>
                <w:szCs w:val="23"/>
              </w:rPr>
              <w:t xml:space="preserve"> лаком Колоны </w:t>
            </w:r>
          </w:p>
          <w:p w:rsidR="00B86FF7" w:rsidRDefault="0037668B">
            <w:pPr>
              <w:tabs>
                <w:tab w:val="left" w:pos="954"/>
              </w:tabs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2052083" cy="2384780"/>
                  <wp:effectExtent l="0" t="0" r="5715" b="0"/>
                  <wp:docPr id="1040" name="Рисунок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3"/>
                          <pic:cNvPicPr/>
                        </pic:nvPicPr>
                        <pic:blipFill>
                          <a:blip r:embed="rId2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52083" cy="2384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B86FF7" w:rsidRDefault="0037668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41170 стерлинг серый блестящий </w:t>
            </w:r>
          </w:p>
          <w:p w:rsidR="00B86FF7" w:rsidRDefault="0037668B">
            <w:pPr>
              <w:pStyle w:val="Defaul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Полиуритановый</w:t>
            </w:r>
            <w:proofErr w:type="spellEnd"/>
            <w:r>
              <w:rPr>
                <w:sz w:val="23"/>
                <w:szCs w:val="23"/>
              </w:rPr>
              <w:t xml:space="preserve"> лак, блестящий </w:t>
            </w:r>
          </w:p>
          <w:p w:rsidR="00B86FF7" w:rsidRDefault="0037668B">
            <w:pPr>
              <w:tabs>
                <w:tab w:val="left" w:pos="954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Низ острова </w:t>
            </w:r>
          </w:p>
          <w:p w:rsidR="00B86FF7" w:rsidRDefault="0037668B">
            <w:pPr>
              <w:tabs>
                <w:tab w:val="left" w:pos="954"/>
              </w:tabs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2083981" cy="2370964"/>
                  <wp:effectExtent l="0" t="0" r="0" b="0"/>
                  <wp:docPr id="1041" name="Рисунок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4"/>
                          <pic:cNvPicPr/>
                        </pic:nvPicPr>
                        <pic:blipFill>
                          <a:blip r:embed="rId2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83981" cy="237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B86FF7" w:rsidRDefault="0037668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Цвет никеля блестящий витрина </w:t>
            </w:r>
          </w:p>
          <w:p w:rsidR="00B86FF7" w:rsidRDefault="0037668B">
            <w:pPr>
              <w:tabs>
                <w:tab w:val="left" w:pos="954"/>
              </w:tabs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1338137" cy="2381693"/>
                  <wp:effectExtent l="0" t="0" r="0" b="0"/>
                  <wp:docPr id="1042" name="Рисунок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27"/>
                          <pic:cNvPicPr/>
                        </pic:nvPicPr>
                        <pic:blipFill>
                          <a:blip r:embed="rId2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38137" cy="238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FF7">
        <w:tc>
          <w:tcPr>
            <w:tcW w:w="3662" w:type="dxa"/>
          </w:tcPr>
          <w:p w:rsidR="00B86FF7" w:rsidRDefault="003766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Столешница 448 </w:t>
            </w:r>
            <w:proofErr w:type="spellStart"/>
            <w:r>
              <w:rPr>
                <w:sz w:val="23"/>
                <w:szCs w:val="23"/>
              </w:rPr>
              <w:t>бианко</w:t>
            </w:r>
            <w:proofErr w:type="spellEnd"/>
            <w:r>
              <w:rPr>
                <w:sz w:val="23"/>
                <w:szCs w:val="23"/>
              </w:rPr>
              <w:t xml:space="preserve"> ривер, блестящий, композит </w:t>
            </w:r>
          </w:p>
          <w:p w:rsidR="00B86FF7" w:rsidRDefault="0037668B">
            <w:pPr>
              <w:tabs>
                <w:tab w:val="left" w:pos="954"/>
              </w:tabs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2084070" cy="1584325"/>
                  <wp:effectExtent l="0" t="0" r="0" b="0"/>
                  <wp:docPr id="1043" name="Рисунок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28"/>
                          <pic:cNvPicPr/>
                        </pic:nvPicPr>
                        <pic:blipFill>
                          <a:blip r:embed="rId2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84070" cy="158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FF7" w:rsidRDefault="00B86FF7">
            <w:pPr>
              <w:tabs>
                <w:tab w:val="left" w:pos="954"/>
              </w:tabs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B86FF7" w:rsidRDefault="00B86FF7">
            <w:pPr>
              <w:tabs>
                <w:tab w:val="left" w:pos="954"/>
              </w:tabs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B86FF7" w:rsidRDefault="00B86FF7">
            <w:pPr>
              <w:tabs>
                <w:tab w:val="left" w:pos="954"/>
              </w:tabs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B86FF7" w:rsidRDefault="00B86FF7">
            <w:pPr>
              <w:tabs>
                <w:tab w:val="left" w:pos="954"/>
              </w:tabs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3663" w:type="dxa"/>
          </w:tcPr>
          <w:p w:rsidR="00B86FF7" w:rsidRDefault="0037668B">
            <w:pPr>
              <w:pStyle w:val="Default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Рамка</w:t>
            </w:r>
            <w:proofErr w:type="gramEnd"/>
            <w:r>
              <w:rPr>
                <w:sz w:val="22"/>
                <w:szCs w:val="22"/>
              </w:rPr>
              <w:t xml:space="preserve"> соединённая в ус с фаской в цвете </w:t>
            </w:r>
            <w:proofErr w:type="spellStart"/>
            <w:r>
              <w:rPr>
                <w:sz w:val="22"/>
                <w:szCs w:val="22"/>
              </w:rPr>
              <w:t>блестящиго</w:t>
            </w:r>
            <w:proofErr w:type="spellEnd"/>
            <w:r>
              <w:rPr>
                <w:sz w:val="22"/>
                <w:szCs w:val="22"/>
              </w:rPr>
              <w:t xml:space="preserve"> никеля, цвет начинки никель матовый. </w:t>
            </w:r>
            <w:r>
              <w:rPr>
                <w:sz w:val="22"/>
                <w:szCs w:val="22"/>
              </w:rPr>
              <w:t xml:space="preserve">Нижние шкафы </w:t>
            </w:r>
          </w:p>
          <w:p w:rsidR="00B86FF7" w:rsidRDefault="0037668B">
            <w:pPr>
              <w:tabs>
                <w:tab w:val="left" w:pos="954"/>
              </w:tabs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1701165" cy="2179955"/>
                  <wp:effectExtent l="0" t="0" r="0" b="0"/>
                  <wp:docPr id="1044" name="Рисунок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29"/>
                          <pic:cNvPicPr/>
                        </pic:nvPicPr>
                        <pic:blipFill>
                          <a:blip r:embed="rId2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01165" cy="217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B86FF7" w:rsidRDefault="0037668B">
            <w:pPr>
              <w:pStyle w:val="Defaul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Внутренее</w:t>
            </w:r>
            <w:proofErr w:type="spellEnd"/>
            <w:r>
              <w:rPr>
                <w:sz w:val="23"/>
                <w:szCs w:val="23"/>
              </w:rPr>
              <w:t xml:space="preserve"> оснащение ящиков Дуб светлый </w:t>
            </w:r>
          </w:p>
          <w:p w:rsidR="00B86FF7" w:rsidRDefault="00B86FF7">
            <w:pPr>
              <w:pStyle w:val="Default"/>
              <w:jc w:val="center"/>
              <w:rPr>
                <w:sz w:val="23"/>
                <w:szCs w:val="23"/>
              </w:rPr>
            </w:pPr>
          </w:p>
          <w:p w:rsidR="00B86FF7" w:rsidRDefault="00B86FF7">
            <w:pPr>
              <w:pStyle w:val="Default"/>
              <w:jc w:val="center"/>
              <w:rPr>
                <w:sz w:val="23"/>
                <w:szCs w:val="23"/>
              </w:rPr>
            </w:pPr>
          </w:p>
          <w:p w:rsidR="00B86FF7" w:rsidRDefault="0037668B">
            <w:pPr>
              <w:tabs>
                <w:tab w:val="left" w:pos="954"/>
              </w:tabs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1805153" cy="1235547"/>
                  <wp:effectExtent l="0" t="0" r="5080" b="3175"/>
                  <wp:docPr id="1045" name="Рисунок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30"/>
                          <pic:cNvPicPr/>
                        </pic:nvPicPr>
                        <pic:blipFill>
                          <a:blip r:embed="rId2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05153" cy="1235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37668B">
      <w:pPr>
        <w:tabs>
          <w:tab w:val="left" w:pos="257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Техника</w:t>
      </w:r>
    </w:p>
    <w:p w:rsidR="00B86FF7" w:rsidRDefault="0037668B">
      <w:pPr>
        <w:tabs>
          <w:tab w:val="left" w:pos="2579"/>
        </w:tabs>
        <w:rPr>
          <w:sz w:val="28"/>
          <w:szCs w:val="28"/>
        </w:rPr>
      </w:pPr>
      <w:r>
        <w:rPr>
          <w:sz w:val="28"/>
          <w:szCs w:val="28"/>
        </w:rPr>
        <w:t xml:space="preserve">1. Винный холодильник KWT7112iG </w:t>
      </w:r>
      <w:proofErr w:type="spellStart"/>
      <w:r>
        <w:rPr>
          <w:sz w:val="28"/>
          <w:szCs w:val="28"/>
        </w:rPr>
        <w:t>grgr</w:t>
      </w:r>
      <w:proofErr w:type="spellEnd"/>
      <w:r>
        <w:rPr>
          <w:sz w:val="28"/>
          <w:szCs w:val="28"/>
        </w:rPr>
        <w:t xml:space="preserve"> графитовый серый арт. 36711202OER 275 000</w:t>
      </w:r>
    </w:p>
    <w:p w:rsidR="00B86FF7" w:rsidRDefault="0037668B">
      <w:pPr>
        <w:tabs>
          <w:tab w:val="left" w:pos="2579"/>
        </w:tabs>
        <w:rPr>
          <w:sz w:val="28"/>
          <w:szCs w:val="28"/>
        </w:rPr>
      </w:pPr>
      <w:r>
        <w:rPr>
          <w:sz w:val="28"/>
          <w:szCs w:val="28"/>
        </w:rPr>
        <w:t xml:space="preserve"> 2. Духовой шкаф H7660BP GRGR графитовый серый арт. 22766035RU 325 000 </w:t>
      </w:r>
    </w:p>
    <w:p w:rsidR="00B86FF7" w:rsidRDefault="0037668B">
      <w:pPr>
        <w:tabs>
          <w:tab w:val="left" w:pos="2579"/>
        </w:tabs>
        <w:rPr>
          <w:sz w:val="28"/>
          <w:szCs w:val="28"/>
        </w:rPr>
      </w:pPr>
      <w:r>
        <w:rPr>
          <w:sz w:val="28"/>
          <w:szCs w:val="28"/>
        </w:rPr>
        <w:t xml:space="preserve">3. Холодильно-морозильная </w:t>
      </w:r>
      <w:r>
        <w:rPr>
          <w:sz w:val="28"/>
          <w:szCs w:val="28"/>
        </w:rPr>
        <w:t xml:space="preserve">комбинация KF2901Vi арт. 38290101OER 1 080 000 </w:t>
      </w:r>
    </w:p>
    <w:p w:rsidR="00B86FF7" w:rsidRDefault="0037668B">
      <w:pPr>
        <w:tabs>
          <w:tab w:val="left" w:pos="2579"/>
        </w:tabs>
        <w:rPr>
          <w:sz w:val="28"/>
          <w:szCs w:val="28"/>
        </w:rPr>
      </w:pPr>
      <w:r>
        <w:rPr>
          <w:sz w:val="28"/>
          <w:szCs w:val="28"/>
        </w:rPr>
        <w:t xml:space="preserve">4. Газовая панель конфорок CS1012-1 </w:t>
      </w:r>
    </w:p>
    <w:p w:rsidR="00B86FF7" w:rsidRDefault="0037668B">
      <w:pPr>
        <w:tabs>
          <w:tab w:val="left" w:pos="2579"/>
        </w:tabs>
        <w:rPr>
          <w:sz w:val="28"/>
          <w:szCs w:val="28"/>
        </w:rPr>
      </w:pPr>
      <w:r>
        <w:rPr>
          <w:sz w:val="28"/>
          <w:szCs w:val="28"/>
        </w:rPr>
        <w:t xml:space="preserve">5. COMBI индукционная панель CS1212-1 </w:t>
      </w:r>
    </w:p>
    <w:p w:rsidR="00B86FF7" w:rsidRDefault="0037668B">
      <w:pPr>
        <w:tabs>
          <w:tab w:val="left" w:pos="2579"/>
        </w:tabs>
        <w:rPr>
          <w:sz w:val="28"/>
          <w:szCs w:val="28"/>
        </w:rPr>
      </w:pPr>
      <w:r>
        <w:rPr>
          <w:sz w:val="28"/>
          <w:szCs w:val="28"/>
        </w:rPr>
        <w:t xml:space="preserve">6. Индукционная панель WOK </w:t>
      </w:r>
    </w:p>
    <w:p w:rsidR="00B86FF7" w:rsidRDefault="0037668B">
      <w:pPr>
        <w:tabs>
          <w:tab w:val="left" w:pos="2579"/>
        </w:tabs>
        <w:rPr>
          <w:sz w:val="28"/>
          <w:szCs w:val="28"/>
        </w:rPr>
      </w:pPr>
      <w:r>
        <w:rPr>
          <w:sz w:val="28"/>
          <w:szCs w:val="28"/>
        </w:rPr>
        <w:t xml:space="preserve">7. Посудомоечная машина G7560 </w:t>
      </w:r>
      <w:proofErr w:type="spellStart"/>
      <w:r>
        <w:rPr>
          <w:sz w:val="28"/>
          <w:szCs w:val="28"/>
        </w:rPr>
        <w:t>SCVi</w:t>
      </w:r>
      <w:proofErr w:type="spellEnd"/>
      <w:r>
        <w:rPr>
          <w:sz w:val="28"/>
          <w:szCs w:val="28"/>
        </w:rPr>
        <w:t xml:space="preserve"> арт. 21756062RU 219 000 </w:t>
      </w:r>
    </w:p>
    <w:p w:rsidR="00B86FF7" w:rsidRDefault="0037668B">
      <w:pPr>
        <w:tabs>
          <w:tab w:val="left" w:pos="2579"/>
        </w:tabs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8. Холодильно-морозильная комбинация KFN3745</w:t>
      </w:r>
      <w:r>
        <w:rPr>
          <w:sz w:val="28"/>
          <w:szCs w:val="28"/>
        </w:rPr>
        <w:t>2iDE арт. 38374520OER 290 000</w:t>
      </w:r>
    </w:p>
    <w:sectPr w:rsidR="00B86FF7">
      <w:headerReference w:type="default" r:id="rId29"/>
      <w:footerReference w:type="default" r:id="rId30"/>
      <w:pgSz w:w="11906" w:h="16838" w:code="9"/>
      <w:pgMar w:top="200" w:right="567" w:bottom="284" w:left="567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68B" w:rsidRDefault="0037668B">
      <w:r>
        <w:separator/>
      </w:r>
    </w:p>
  </w:endnote>
  <w:endnote w:type="continuationSeparator" w:id="0">
    <w:p w:rsidR="0037668B" w:rsidRDefault="00376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534" w:type="dxa"/>
      <w:tblLook w:val="04A0" w:firstRow="1" w:lastRow="0" w:firstColumn="1" w:lastColumn="0" w:noHBand="0" w:noVBand="1"/>
    </w:tblPr>
    <w:tblGrid>
      <w:gridCol w:w="1417"/>
      <w:gridCol w:w="7655"/>
      <w:gridCol w:w="1382"/>
    </w:tblGrid>
    <w:tr w:rsidR="00B86FF7">
      <w:tc>
        <w:tcPr>
          <w:tcW w:w="9072" w:type="dxa"/>
          <w:gridSpan w:val="2"/>
          <w:tcBorders>
            <w:top w:val="single" w:sz="4" w:space="0" w:color="auto"/>
          </w:tcBorders>
          <w:shd w:val="clear" w:color="auto" w:fill="auto"/>
        </w:tcPr>
        <w:p w:rsidR="00B86FF7" w:rsidRDefault="0037668B">
          <w:pPr>
            <w:pStyle w:val="a7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143402, </w:t>
          </w:r>
          <w:proofErr w:type="gramStart"/>
          <w:r>
            <w:rPr>
              <w:sz w:val="20"/>
              <w:szCs w:val="20"/>
            </w:rPr>
            <w:t>Московская</w:t>
          </w:r>
          <w:proofErr w:type="gramEnd"/>
          <w:r>
            <w:rPr>
              <w:sz w:val="20"/>
              <w:szCs w:val="20"/>
            </w:rPr>
            <w:t xml:space="preserve"> обл. г. Красногорск, МКАД 65-66 км, </w:t>
          </w:r>
        </w:p>
        <w:p w:rsidR="00B86FF7" w:rsidRDefault="0037668B" w:rsidP="00CB7F9A">
          <w:pPr>
            <w:pStyle w:val="a7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Торгово-выставочный </w:t>
          </w:r>
          <w:r>
            <w:rPr>
              <w:sz w:val="20"/>
              <w:szCs w:val="20"/>
            </w:rPr>
            <w:t xml:space="preserve">комплекс Крокус Сити </w:t>
          </w:r>
          <w:proofErr w:type="spellStart"/>
          <w:r>
            <w:rPr>
              <w:sz w:val="20"/>
              <w:szCs w:val="20"/>
            </w:rPr>
            <w:t>Молл</w:t>
          </w:r>
          <w:proofErr w:type="spellEnd"/>
          <w:r>
            <w:rPr>
              <w:sz w:val="20"/>
              <w:szCs w:val="20"/>
            </w:rPr>
            <w:t>, корпус 4, бутик</w:t>
          </w:r>
          <w:r w:rsidR="00CB7F9A">
            <w:rPr>
              <w:sz w:val="20"/>
              <w:szCs w:val="20"/>
            </w:rPr>
            <w:t>и</w:t>
          </w:r>
          <w:r>
            <w:rPr>
              <w:sz w:val="20"/>
              <w:szCs w:val="20"/>
            </w:rPr>
            <w:t xml:space="preserve"> </w:t>
          </w:r>
          <w:r w:rsidR="00CB7F9A">
            <w:rPr>
              <w:sz w:val="20"/>
              <w:szCs w:val="20"/>
            </w:rPr>
            <w:t>128</w:t>
          </w:r>
          <w:r w:rsidR="00CB7F9A" w:rsidRPr="00CB7F9A">
            <w:rPr>
              <w:sz w:val="20"/>
              <w:szCs w:val="20"/>
            </w:rPr>
            <w:t>-</w:t>
          </w:r>
          <w:r>
            <w:rPr>
              <w:sz w:val="20"/>
              <w:szCs w:val="20"/>
            </w:rPr>
            <w:t xml:space="preserve"> 130</w:t>
          </w:r>
        </w:p>
      </w:tc>
      <w:tc>
        <w:tcPr>
          <w:tcW w:w="1382" w:type="dxa"/>
          <w:tcBorders>
            <w:top w:val="single" w:sz="4" w:space="0" w:color="auto"/>
          </w:tcBorders>
          <w:shd w:val="clear" w:color="auto" w:fill="auto"/>
        </w:tcPr>
        <w:p w:rsidR="00B86FF7" w:rsidRDefault="00B86FF7">
          <w:pPr>
            <w:pStyle w:val="a7"/>
            <w:rPr>
              <w:sz w:val="20"/>
              <w:szCs w:val="20"/>
            </w:rPr>
          </w:pPr>
        </w:p>
      </w:tc>
    </w:tr>
    <w:tr w:rsidR="00B86FF7">
      <w:tc>
        <w:tcPr>
          <w:tcW w:w="1417" w:type="dxa"/>
          <w:shd w:val="clear" w:color="auto" w:fill="auto"/>
        </w:tcPr>
        <w:p w:rsidR="00B86FF7" w:rsidRDefault="0037668B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Телефон:</w:t>
          </w:r>
        </w:p>
      </w:tc>
      <w:tc>
        <w:tcPr>
          <w:tcW w:w="7655" w:type="dxa"/>
          <w:shd w:val="clear" w:color="auto" w:fill="auto"/>
        </w:tcPr>
        <w:p w:rsidR="00B86FF7" w:rsidRPr="00CB7F9A" w:rsidRDefault="00CB7F9A" w:rsidP="00CB7F9A">
          <w:pPr>
            <w:rPr>
              <w:sz w:val="20"/>
              <w:szCs w:val="20"/>
              <w:lang w:val="en-US"/>
            </w:rPr>
          </w:pPr>
          <w:r>
            <w:rPr>
              <w:sz w:val="20"/>
              <w:szCs w:val="20"/>
              <w:lang w:val="en-US"/>
            </w:rPr>
            <w:t>+7</w:t>
          </w:r>
          <w:r w:rsidR="0037668B">
            <w:rPr>
              <w:sz w:val="20"/>
              <w:szCs w:val="20"/>
            </w:rPr>
            <w:t xml:space="preserve">(495) </w:t>
          </w:r>
          <w:r>
            <w:rPr>
              <w:sz w:val="20"/>
              <w:szCs w:val="20"/>
              <w:lang w:val="en-US"/>
            </w:rPr>
            <w:t>120-11-01</w:t>
          </w:r>
        </w:p>
      </w:tc>
      <w:tc>
        <w:tcPr>
          <w:tcW w:w="1382" w:type="dxa"/>
          <w:shd w:val="clear" w:color="auto" w:fill="auto"/>
        </w:tcPr>
        <w:p w:rsidR="00B86FF7" w:rsidRDefault="0037668B">
          <w:pPr>
            <w:pStyle w:val="a7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стр.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PAGE    \* MERGEFORMAT</w:instrText>
          </w:r>
          <w:r>
            <w:rPr>
              <w:sz w:val="20"/>
              <w:szCs w:val="20"/>
            </w:rPr>
            <w:fldChar w:fldCharType="separate"/>
          </w:r>
          <w:r w:rsidR="00CB7F9A">
            <w:rPr>
              <w:noProof/>
              <w:sz w:val="20"/>
              <w:szCs w:val="20"/>
            </w:rPr>
            <w:t>9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NUMPAGES  \* Arabic  \* MERGEFORMAT</w:instrText>
          </w:r>
          <w:r>
            <w:rPr>
              <w:sz w:val="20"/>
              <w:szCs w:val="20"/>
            </w:rPr>
            <w:fldChar w:fldCharType="separate"/>
          </w:r>
          <w:r w:rsidR="00CB7F9A">
            <w:rPr>
              <w:noProof/>
              <w:sz w:val="20"/>
              <w:szCs w:val="20"/>
            </w:rPr>
            <w:t>9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B86FF7" w:rsidRDefault="00B86FF7">
    <w:pPr>
      <w:pStyle w:val="a7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68B" w:rsidRDefault="0037668B">
      <w:r>
        <w:separator/>
      </w:r>
    </w:p>
  </w:footnote>
  <w:footnote w:type="continuationSeparator" w:id="0">
    <w:p w:rsidR="0037668B" w:rsidRDefault="003766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7259" w:type="dxa"/>
      <w:tblLook w:val="04A0" w:firstRow="1" w:lastRow="0" w:firstColumn="1" w:lastColumn="0" w:noHBand="0" w:noVBand="1"/>
    </w:tblPr>
    <w:tblGrid>
      <w:gridCol w:w="3831"/>
      <w:gridCol w:w="672"/>
      <w:gridCol w:w="6378"/>
      <w:gridCol w:w="6378"/>
    </w:tblGrid>
    <w:tr w:rsidR="00B86FF7">
      <w:trPr>
        <w:trHeight w:val="74"/>
      </w:trPr>
      <w:tc>
        <w:tcPr>
          <w:tcW w:w="3831" w:type="dxa"/>
          <w:shd w:val="clear" w:color="auto" w:fill="auto"/>
        </w:tcPr>
        <w:p w:rsidR="00B86FF7" w:rsidRDefault="0037668B">
          <w:pPr>
            <w:rPr>
              <w:lang w:val="en-US"/>
            </w:rPr>
          </w:pPr>
          <w:r>
            <w:rPr>
              <w:noProof/>
            </w:rPr>
            <w:drawing>
              <wp:inline distT="0" distB="0" distL="0" distR="0">
                <wp:extent cx="1302385" cy="1276985"/>
                <wp:effectExtent l="0" t="0" r="0" b="0"/>
                <wp:docPr id="4097" name="Рисунок 1" descr="Screenshot_20200117-14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Рисунок 1"/>
                        <pic:cNvPicPr/>
                      </pic:nvPicPr>
                      <pic:blipFill>
                        <a:blip r:embed="rId1" cstate="print"/>
                        <a:srcRect/>
                        <a:stretch/>
                      </pic:blipFill>
                      <pic:spPr>
                        <a:xfrm>
                          <a:off x="0" y="0"/>
                          <a:ext cx="1302385" cy="1276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2" w:type="dxa"/>
          <w:shd w:val="clear" w:color="auto" w:fill="auto"/>
        </w:tcPr>
        <w:p w:rsidR="00B86FF7" w:rsidRDefault="00B86FF7">
          <w:pPr>
            <w:rPr>
              <w:lang w:val="en-US"/>
            </w:rPr>
          </w:pPr>
        </w:p>
      </w:tc>
      <w:tc>
        <w:tcPr>
          <w:tcW w:w="6378" w:type="dxa"/>
        </w:tcPr>
        <w:p w:rsidR="00B86FF7" w:rsidRDefault="0037668B">
          <w:r>
            <w:t xml:space="preserve">Интерьерные салоны </w:t>
          </w:r>
          <w:r>
            <w:rPr>
              <w:lang w:val="en-US"/>
            </w:rPr>
            <w:t>UNIQUE</w:t>
          </w:r>
          <w:r>
            <w:t xml:space="preserve"> </w:t>
          </w:r>
          <w:r>
            <w:rPr>
              <w:lang w:val="en-US"/>
            </w:rPr>
            <w:t>place</w:t>
          </w:r>
        </w:p>
        <w:p w:rsidR="00B86FF7" w:rsidRDefault="0037668B">
          <w:r>
            <w:t>8-</w:t>
          </w:r>
          <w:r w:rsidRPr="00CB7F9A">
            <w:t>495-120-11-01</w:t>
          </w:r>
        </w:p>
        <w:p w:rsidR="00B86FF7" w:rsidRDefault="0037668B">
          <w:r>
            <w:rPr>
              <w:lang w:val="en-US"/>
            </w:rPr>
            <w:t>info</w:t>
          </w:r>
          <w:r>
            <w:t>@unique-place.ru</w:t>
          </w:r>
        </w:p>
      </w:tc>
      <w:tc>
        <w:tcPr>
          <w:tcW w:w="6378" w:type="dxa"/>
          <w:shd w:val="clear" w:color="auto" w:fill="auto"/>
        </w:tcPr>
        <w:p w:rsidR="00B86FF7" w:rsidRDefault="00B86FF7"/>
      </w:tc>
    </w:tr>
  </w:tbl>
  <w:p w:rsidR="00B86FF7" w:rsidRDefault="00B86FF7">
    <w:pPr>
      <w:pStyle w:val="a5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tmpl w:val="D72AE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AAB2230A"/>
    <w:lvl w:ilvl="0" w:tplc="041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FF7"/>
    <w:rsid w:val="0037668B"/>
    <w:rsid w:val="00B86FF7"/>
    <w:rsid w:val="00CB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Pr>
      <w:color w:val="0000FF"/>
      <w:u w:val="single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</w:p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link w:val="a5"/>
    <w:uiPriority w:val="99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rPr>
      <w:sz w:val="24"/>
      <w:szCs w:val="24"/>
    </w:rPr>
  </w:style>
  <w:style w:type="paragraph" w:customStyle="1" w:styleId="F9E977197262459AB16AE09F8A4F0155">
    <w:name w:val="F9E977197262459AB16AE09F8A4F0155"/>
    <w:pPr>
      <w:spacing w:after="200" w:line="276" w:lineRule="auto"/>
    </w:pPr>
    <w:rPr>
      <w:rFonts w:ascii="Calibri" w:hAnsi="Calibri"/>
      <w:sz w:val="22"/>
      <w:szCs w:val="22"/>
    </w:rPr>
  </w:style>
  <w:style w:type="character" w:styleId="aa">
    <w:name w:val="Emphasis"/>
    <w:qFormat/>
    <w:rPr>
      <w:i/>
      <w:iCs/>
    </w:rPr>
  </w:style>
  <w:style w:type="paragraph" w:styleId="ab">
    <w:name w:val="Normal (Web)"/>
    <w:basedOn w:val="a"/>
    <w:uiPriority w:val="99"/>
    <w:pPr>
      <w:spacing w:before="100" w:beforeAutospacing="1" w:after="100" w:afterAutospacing="1"/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c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SimSu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Pr>
      <w:color w:val="0000FF"/>
      <w:u w:val="single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</w:p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link w:val="a5"/>
    <w:uiPriority w:val="99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rPr>
      <w:sz w:val="24"/>
      <w:szCs w:val="24"/>
    </w:rPr>
  </w:style>
  <w:style w:type="paragraph" w:customStyle="1" w:styleId="F9E977197262459AB16AE09F8A4F0155">
    <w:name w:val="F9E977197262459AB16AE09F8A4F0155"/>
    <w:pPr>
      <w:spacing w:after="200" w:line="276" w:lineRule="auto"/>
    </w:pPr>
    <w:rPr>
      <w:rFonts w:ascii="Calibri" w:hAnsi="Calibri"/>
      <w:sz w:val="22"/>
      <w:szCs w:val="22"/>
    </w:rPr>
  </w:style>
  <w:style w:type="character" w:styleId="aa">
    <w:name w:val="Emphasis"/>
    <w:qFormat/>
    <w:rPr>
      <w:i/>
      <w:iCs/>
    </w:rPr>
  </w:style>
  <w:style w:type="paragraph" w:styleId="ab">
    <w:name w:val="Normal (Web)"/>
    <w:basedOn w:val="a"/>
    <w:uiPriority w:val="99"/>
    <w:pPr>
      <w:spacing w:before="100" w:beforeAutospacing="1" w:after="100" w:afterAutospacing="1"/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c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SimSu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B9AC9-21DB-4DF3-A014-7E5A57AE2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253</Words>
  <Characters>1446</Characters>
  <Application>Microsoft Office Word</Application>
  <DocSecurity>0</DocSecurity>
  <Lines>12</Lines>
  <Paragraphs>3</Paragraphs>
  <ScaleCrop>false</ScaleCrop>
  <Company>not</Company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Skiba</dc:creator>
  <cp:lastModifiedBy>Elena Ankhn</cp:lastModifiedBy>
  <cp:revision>4</cp:revision>
  <cp:lastPrinted>2020-01-13T15:41:00Z</cp:lastPrinted>
  <dcterms:created xsi:type="dcterms:W3CDTF">2021-02-19T22:48:00Z</dcterms:created>
  <dcterms:modified xsi:type="dcterms:W3CDTF">2022-11-29T13:53:00Z</dcterms:modified>
</cp:coreProperties>
</file>